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2B" w:rsidRDefault="00501A2B" w:rsidP="00501A2B">
      <w:pPr>
        <w:pStyle w:val="Corpodetexto"/>
        <w:spacing w:before="11" w:after="0"/>
        <w:rPr>
          <w:b/>
          <w:sz w:val="23"/>
        </w:rPr>
      </w:pPr>
    </w:p>
    <w:p w:rsidR="0002419D" w:rsidRDefault="0002419D" w:rsidP="0002419D">
      <w:pPr>
        <w:spacing w:before="52"/>
        <w:ind w:left="628" w:right="486"/>
        <w:jc w:val="center"/>
        <w:rPr>
          <w:b/>
        </w:rPr>
      </w:pPr>
      <w:proofErr w:type="gramStart"/>
      <w:r>
        <w:rPr>
          <w:b/>
        </w:rPr>
        <w:t>ANEXO VI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Autodeclaração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Capacitação</w:t>
      </w:r>
    </w:p>
    <w:p w:rsidR="0002419D" w:rsidRDefault="0002419D" w:rsidP="0002419D">
      <w:pPr>
        <w:pStyle w:val="Corpodetexto"/>
        <w:spacing w:before="11" w:after="0"/>
        <w:rPr>
          <w:b/>
          <w:sz w:val="22"/>
        </w:rPr>
      </w:pPr>
    </w:p>
    <w:tbl>
      <w:tblPr>
        <w:tblW w:w="10080" w:type="dxa"/>
        <w:tblInd w:w="39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41"/>
        <w:gridCol w:w="1718"/>
        <w:gridCol w:w="3521"/>
      </w:tblGrid>
      <w:tr w:rsidR="0002419D" w:rsidTr="00CA4E14">
        <w:trPr>
          <w:trHeight w:val="449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70"/>
              <w:ind w:left="62"/>
              <w:rPr>
                <w:b/>
              </w:rPr>
            </w:pPr>
            <w:r>
              <w:rPr>
                <w:rFonts w:eastAsia="Calibri"/>
                <w:b/>
                <w:szCs w:val="22"/>
                <w:lang w:eastAsia="en-US" w:bidi="ar-SA"/>
              </w:rPr>
              <w:t>Nome</w:t>
            </w:r>
            <w:r>
              <w:rPr>
                <w:rFonts w:eastAsia="Calibri"/>
                <w:b/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zCs w:val="22"/>
                <w:lang w:eastAsia="en-US" w:bidi="ar-SA"/>
              </w:rPr>
              <w:t>do</w:t>
            </w:r>
            <w:r>
              <w:rPr>
                <w:rFonts w:eastAsia="Calibri"/>
                <w:b/>
                <w:spacing w:val="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zCs w:val="22"/>
                <w:lang w:eastAsia="en-US" w:bidi="ar-SA"/>
              </w:rPr>
              <w:t>servidor:</w:t>
            </w:r>
          </w:p>
        </w:tc>
      </w:tr>
      <w:tr w:rsidR="0002419D" w:rsidTr="00CA4E14">
        <w:trPr>
          <w:trHeight w:val="389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51"/>
              <w:ind w:left="62"/>
              <w:rPr>
                <w:b/>
              </w:rPr>
            </w:pPr>
            <w:proofErr w:type="spellStart"/>
            <w:r>
              <w:rPr>
                <w:rFonts w:eastAsia="Calibri"/>
                <w:b/>
                <w:szCs w:val="22"/>
                <w:lang w:eastAsia="en-US" w:bidi="ar-SA"/>
              </w:rPr>
              <w:t>Cheﬁa</w:t>
            </w:r>
            <w:proofErr w:type="spellEnd"/>
            <w:r>
              <w:rPr>
                <w:rFonts w:eastAsia="Calibri"/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zCs w:val="22"/>
                <w:lang w:eastAsia="en-US" w:bidi="ar-SA"/>
              </w:rPr>
              <w:t>imediata:</w:t>
            </w:r>
          </w:p>
        </w:tc>
      </w:tr>
      <w:tr w:rsidR="0002419D" w:rsidTr="00CA4E14">
        <w:trPr>
          <w:trHeight w:val="374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51"/>
              <w:ind w:left="62"/>
              <w:rPr>
                <w:b/>
              </w:rPr>
            </w:pPr>
            <w:r>
              <w:rPr>
                <w:rFonts w:eastAsia="Calibri"/>
                <w:b/>
                <w:szCs w:val="22"/>
                <w:lang w:eastAsia="en-US" w:bidi="ar-SA"/>
              </w:rPr>
              <w:t>Setor:</w:t>
            </w:r>
          </w:p>
        </w:tc>
      </w:tr>
      <w:tr w:rsidR="0002419D" w:rsidTr="00CA4E14">
        <w:trPr>
          <w:trHeight w:val="794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46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Conteúdos</w:t>
            </w:r>
            <w:r>
              <w:rPr>
                <w:rFonts w:eastAsia="Calibri"/>
                <w:spacing w:val="-10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da</w:t>
            </w:r>
            <w:r>
              <w:rPr>
                <w:rFonts w:eastAsia="Calibri"/>
                <w:spacing w:val="-10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capacitação</w:t>
            </w:r>
            <w:r>
              <w:rPr>
                <w:rFonts w:eastAsia="Calibri"/>
                <w:spacing w:val="-10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disponibilizados</w:t>
            </w:r>
            <w:r>
              <w:rPr>
                <w:rFonts w:eastAsia="Calibri"/>
                <w:spacing w:val="-10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em</w:t>
            </w:r>
            <w:r>
              <w:rPr>
                <w:rFonts w:eastAsia="Calibri"/>
                <w:spacing w:val="-10"/>
                <w:szCs w:val="22"/>
                <w:lang w:eastAsia="en-US" w:bidi="ar-SA"/>
              </w:rPr>
              <w:t xml:space="preserve"> </w:t>
            </w:r>
            <w:hyperlink r:id="rId6"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https://ifes.edu.br/programa-gestao-teletrabalho</w:t>
              </w:r>
            </w:hyperlink>
          </w:p>
        </w:tc>
      </w:tr>
      <w:tr w:rsidR="0002419D" w:rsidTr="00CA4E14">
        <w:trPr>
          <w:trHeight w:val="584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2419D" w:rsidRDefault="0002419D" w:rsidP="00CA4E14">
            <w:pPr>
              <w:pStyle w:val="TableParagraph"/>
              <w:spacing w:before="46"/>
              <w:ind w:left="62"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ar-SA"/>
              </w:rPr>
              <w:t>ITEM</w:t>
            </w:r>
            <w:r>
              <w:rPr>
                <w:rFonts w:eastAsia="Calibri"/>
                <w:b/>
                <w:spacing w:val="-14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 w:bidi="ar-SA"/>
              </w:rPr>
              <w:t>DE</w:t>
            </w:r>
            <w:r>
              <w:rPr>
                <w:rFonts w:eastAsia="Calibri"/>
                <w:b/>
                <w:spacing w:val="-13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 w:bidi="ar-SA"/>
              </w:rPr>
              <w:t>CAPACITAÇÃO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2419D" w:rsidRDefault="0002419D" w:rsidP="00CA4E14">
            <w:pPr>
              <w:pStyle w:val="TableParagraph"/>
              <w:spacing w:line="290" w:lineRule="atLeast"/>
              <w:ind w:left="203" w:right="149" w:firstLine="192"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ar-SA"/>
              </w:rPr>
              <w:t>DATA DA</w:t>
            </w:r>
            <w:r>
              <w:rPr>
                <w:rFonts w:eastAsia="Calibri"/>
                <w:b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pacing w:val="-1"/>
                <w:sz w:val="20"/>
                <w:szCs w:val="20"/>
                <w:lang w:eastAsia="en-US" w:bidi="ar-SA"/>
              </w:rPr>
              <w:t>REALIZAÇÃO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2419D" w:rsidRDefault="0002419D" w:rsidP="00CA4E14">
            <w:pPr>
              <w:pStyle w:val="TableParagraph"/>
              <w:spacing w:line="290" w:lineRule="atLeast"/>
              <w:ind w:left="1236" w:right="1029" w:hanging="159"/>
              <w:jc w:val="center"/>
              <w:rPr>
                <w:b/>
              </w:rPr>
            </w:pPr>
            <w:r>
              <w:rPr>
                <w:rFonts w:eastAsia="Calibri"/>
                <w:b/>
                <w:spacing w:val="-1"/>
                <w:sz w:val="20"/>
                <w:szCs w:val="20"/>
                <w:lang w:eastAsia="en-US" w:bidi="ar-SA"/>
              </w:rPr>
              <w:t>IMPRESSÕES</w:t>
            </w:r>
            <w:r>
              <w:rPr>
                <w:rFonts w:eastAsia="Calibri"/>
                <w:b/>
                <w:spacing w:val="-52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 w:bidi="ar-SA"/>
              </w:rPr>
              <w:t>PESSOAIS</w:t>
            </w:r>
          </w:p>
        </w:tc>
      </w:tr>
      <w:tr w:rsidR="0002419D" w:rsidTr="00CA4E14">
        <w:trPr>
          <w:trHeight w:val="883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1154CC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46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Leitura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da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IN 24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2023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-</w:t>
            </w:r>
          </w:p>
          <w:p w:rsidR="0002419D" w:rsidRDefault="0002419D" w:rsidP="00CA4E14">
            <w:pPr>
              <w:pStyle w:val="TableParagraph"/>
              <w:spacing w:line="290" w:lineRule="atLeast"/>
              <w:ind w:left="62" w:right="-15"/>
            </w:pPr>
            <w:hyperlink r:id="rId7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https://www.in.gov.br/en/web/dou/-/instruc</w:t>
              </w:r>
            </w:hyperlink>
            <w:r>
              <w:rPr>
                <w:rFonts w:eastAsia="Calibri"/>
                <w:color w:val="1154CC"/>
                <w:szCs w:val="22"/>
                <w:lang w:eastAsia="en-US" w:bidi="ar-SA"/>
              </w:rPr>
              <w:t xml:space="preserve"> </w:t>
            </w:r>
            <w:hyperlink r:id="rId8">
              <w:r>
                <w:rPr>
                  <w:rFonts w:eastAsia="Calibri"/>
                  <w:color w:val="1154CC"/>
                  <w:spacing w:val="-1"/>
                  <w:szCs w:val="22"/>
                  <w:lang w:eastAsia="en-US" w:bidi="ar-SA"/>
                </w:rPr>
                <w:t>ao-normativa-conjunta-seges-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lang w:eastAsia="en-US" w:bidi="ar-SA"/>
                </w:rPr>
                <w:t>sgprt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lang w:eastAsia="en-US" w:bidi="ar-SA"/>
                </w:rPr>
                <w:t>-/mgi-n-24</w:t>
              </w:r>
            </w:hyperlink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568"/>
        </w:trPr>
        <w:tc>
          <w:tcPr>
            <w:tcW w:w="4841" w:type="dxa"/>
            <w:tcBorders>
              <w:top w:val="single" w:sz="6" w:space="0" w:color="1154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line="278" w:lineRule="exact"/>
              <w:ind w:left="62"/>
            </w:pPr>
            <w:hyperlink r:id="rId9"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-de-28-de-julho-de</w:t>
              </w:r>
              <w:bookmarkStart w:id="0" w:name="_GoBack"/>
              <w:bookmarkEnd w:id="0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-2023-499593248</w:t>
              </w:r>
            </w:hyperlink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rPr>
                <w:sz w:val="2"/>
                <w:szCs w:val="2"/>
              </w:rPr>
            </w:pPr>
          </w:p>
        </w:tc>
      </w:tr>
      <w:tr w:rsidR="0002419D" w:rsidTr="0002419D">
        <w:trPr>
          <w:trHeight w:val="1394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52"/>
              <w:ind w:left="62"/>
              <w:jc w:val="both"/>
            </w:pPr>
            <w:r>
              <w:rPr>
                <w:rFonts w:eastAsia="Calibri"/>
                <w:szCs w:val="22"/>
                <w:lang w:eastAsia="en-US" w:bidi="ar-SA"/>
              </w:rPr>
              <w:t>Leitura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da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IN 21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2024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-</w:t>
            </w:r>
          </w:p>
          <w:p w:rsidR="0002419D" w:rsidRDefault="0002419D" w:rsidP="00CA4E14">
            <w:pPr>
              <w:pStyle w:val="TableParagraph"/>
              <w:ind w:left="62" w:right="4"/>
              <w:jc w:val="both"/>
            </w:pPr>
            <w:hyperlink r:id="rId10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https://www.in.gov.br/en/web/dou/-/instruc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11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ao-normativa-conjunta-seges-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sgp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srt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/mgi-n-2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12"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1-de-16-de-julho-de-2024-572617003</w:t>
              </w:r>
            </w:hyperlink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2077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41"/>
              <w:ind w:left="62" w:right="181"/>
            </w:pPr>
            <w:r>
              <w:rPr>
                <w:rFonts w:eastAsia="Calibri"/>
                <w:szCs w:val="22"/>
                <w:lang w:eastAsia="en-US" w:bidi="ar-SA"/>
              </w:rPr>
              <w:t>Leitura</w:t>
            </w:r>
            <w:r>
              <w:rPr>
                <w:rFonts w:eastAsia="Calibri"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da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Portaria</w:t>
            </w:r>
            <w:r>
              <w:rPr>
                <w:rFonts w:eastAsia="Calibri"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Nº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2333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29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agosto</w:t>
            </w:r>
            <w:r>
              <w:rPr>
                <w:rFonts w:eastAsia="Calibri"/>
                <w:spacing w:val="-52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 2024 -</w:t>
            </w:r>
          </w:p>
          <w:p w:rsidR="0002419D" w:rsidRDefault="0002419D" w:rsidP="00CA4E14">
            <w:pPr>
              <w:pStyle w:val="TableParagraph"/>
              <w:ind w:left="62"/>
            </w:pPr>
            <w:hyperlink r:id="rId13"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https://gedoc.ifes.edu.br/documento/C86F4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14">
              <w:proofErr w:type="gram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ACAC6B802B4652BB5E56A042B27;</w:t>
              </w:r>
              <w:proofErr w:type="gram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jsessionid</w:t>
              </w:r>
            </w:hyperlink>
          </w:p>
          <w:p w:rsidR="0002419D" w:rsidRDefault="0002419D" w:rsidP="00CA4E14">
            <w:pPr>
              <w:pStyle w:val="TableParagraph"/>
              <w:ind w:left="62"/>
            </w:pPr>
            <w:hyperlink r:id="rId15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=</w:t>
              </w:r>
              <w:proofErr w:type="gram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NmYssk5G</w:t>
              </w:r>
              <w:proofErr w:type="gram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-emaUUttlAMrDAoy.ifes-gedoc01</w:t>
              </w:r>
            </w:hyperlink>
          </w:p>
          <w:p w:rsidR="0002419D" w:rsidRDefault="0002419D" w:rsidP="00CA4E14">
            <w:pPr>
              <w:pStyle w:val="TableParagraph"/>
              <w:spacing w:line="258" w:lineRule="exact"/>
              <w:ind w:left="62"/>
            </w:pPr>
            <w:hyperlink r:id="rId16"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?</w:t>
              </w:r>
              <w:proofErr w:type="spellStart"/>
              <w:proofErr w:type="gramStart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inline</w:t>
              </w:r>
              <w:proofErr w:type="spellEnd"/>
              <w:proofErr w:type="gramEnd"/>
            </w:hyperlink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1111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49" w:line="252" w:lineRule="auto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Apresentação da nova IN/portaria -</w:t>
            </w:r>
            <w:r>
              <w:rPr>
                <w:rFonts w:eastAsia="Calibri"/>
                <w:spacing w:val="1"/>
                <w:szCs w:val="22"/>
                <w:lang w:eastAsia="en-US" w:bidi="ar-SA"/>
              </w:rPr>
              <w:t xml:space="preserve"> </w:t>
            </w:r>
            <w:hyperlink r:id="rId17">
              <w:r>
                <w:rPr>
                  <w:rFonts w:eastAsia="Calibri"/>
                  <w:color w:val="1154CC"/>
                  <w:spacing w:val="-2"/>
                  <w:szCs w:val="22"/>
                  <w:u w:val="single" w:color="1154CC"/>
                  <w:lang w:eastAsia="en-US" w:bidi="ar-SA"/>
                </w:rPr>
                <w:t>https://www.youtube.com/watch?v=D25ss4g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18">
              <w:proofErr w:type="gramStart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AOo0</w:t>
              </w:r>
              <w:proofErr w:type="gramEnd"/>
            </w:hyperlink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CA4E14">
        <w:trPr>
          <w:trHeight w:val="1109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51"/>
              <w:ind w:left="62" w:right="173"/>
            </w:pPr>
            <w:r>
              <w:rPr>
                <w:rFonts w:eastAsia="Calibri"/>
                <w:szCs w:val="22"/>
                <w:lang w:eastAsia="en-US" w:bidi="ar-SA"/>
              </w:rPr>
              <w:t>Entendimento</w:t>
            </w:r>
            <w:r>
              <w:rPr>
                <w:rFonts w:eastAsia="Calibr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do</w:t>
            </w:r>
            <w:r>
              <w:rPr>
                <w:rFonts w:eastAsia="Calibr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Plano</w:t>
            </w:r>
            <w:r>
              <w:rPr>
                <w:rFonts w:eastAsia="Calibr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Entregas</w:t>
            </w:r>
            <w:r>
              <w:rPr>
                <w:rFonts w:eastAsia="Calibr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e</w:t>
            </w:r>
            <w:r>
              <w:rPr>
                <w:rFonts w:eastAsia="Calibr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Plano</w:t>
            </w:r>
            <w:proofErr w:type="gramStart"/>
            <w:r>
              <w:rPr>
                <w:rFonts w:eastAsia="Calibri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pacing w:val="-51"/>
                <w:szCs w:val="22"/>
                <w:lang w:eastAsia="en-US" w:bidi="ar-SA"/>
              </w:rPr>
              <w:t xml:space="preserve"> </w:t>
            </w:r>
            <w:proofErr w:type="gramEnd"/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Trabalho -</w:t>
            </w:r>
          </w:p>
          <w:p w:rsidR="0002419D" w:rsidRDefault="0002419D" w:rsidP="00CA4E14">
            <w:pPr>
              <w:pStyle w:val="TableParagraph"/>
              <w:spacing w:line="237" w:lineRule="exact"/>
              <w:ind w:left="62" w:right="-15"/>
              <w:rPr>
                <w:rFonts w:ascii="Arial MT" w:hAnsi="Arial MT"/>
                <w:sz w:val="21"/>
              </w:rPr>
            </w:pPr>
            <w:hyperlink r:id="rId19">
              <w:r>
                <w:rPr>
                  <w:rFonts w:ascii="Arial MT" w:eastAsia="Calibri" w:hAnsi="Arial MT"/>
                  <w:color w:val="005480"/>
                  <w:spacing w:val="-1"/>
                  <w:sz w:val="21"/>
                  <w:szCs w:val="22"/>
                  <w:lang w:eastAsia="en-US" w:bidi="ar-SA"/>
                </w:rPr>
                <w:t>https://www.youtube.com/watch?v=yXGdU5hkK</w:t>
              </w:r>
            </w:hyperlink>
          </w:p>
          <w:p w:rsidR="0002419D" w:rsidRDefault="0002419D" w:rsidP="00CA4E14">
            <w:pPr>
              <w:pStyle w:val="TableParagraph"/>
              <w:spacing w:line="216" w:lineRule="exact"/>
              <w:ind w:left="62"/>
              <w:rPr>
                <w:rFonts w:ascii="Arial MT" w:hAnsi="Arial MT"/>
                <w:sz w:val="21"/>
              </w:rPr>
            </w:pPr>
            <w:hyperlink r:id="rId20">
              <w:proofErr w:type="spellStart"/>
              <w:proofErr w:type="gramStart"/>
              <w:r>
                <w:rPr>
                  <w:rFonts w:ascii="Arial MT" w:eastAsia="Calibri" w:hAnsi="Arial MT"/>
                  <w:color w:val="005480"/>
                  <w:sz w:val="21"/>
                  <w:szCs w:val="22"/>
                  <w:lang w:eastAsia="en-US" w:bidi="ar-SA"/>
                </w:rPr>
                <w:t>zg</w:t>
              </w:r>
              <w:proofErr w:type="spellEnd"/>
              <w:proofErr w:type="gramEnd"/>
            </w:hyperlink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1425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45"/>
              <w:ind w:left="62" w:right="37"/>
            </w:pPr>
            <w:r>
              <w:rPr>
                <w:rFonts w:eastAsia="Calibri"/>
                <w:szCs w:val="22"/>
                <w:lang w:eastAsia="en-US" w:bidi="ar-SA"/>
              </w:rPr>
              <w:t>Leitura do Guia Prático - Plano de Entregas -</w:t>
            </w:r>
            <w:r>
              <w:rPr>
                <w:rFonts w:eastAsia="Calibri"/>
                <w:spacing w:val="1"/>
                <w:szCs w:val="22"/>
                <w:lang w:eastAsia="en-US" w:bidi="ar-SA"/>
              </w:rPr>
              <w:t xml:space="preserve"> </w:t>
            </w:r>
            <w:hyperlink r:id="rId21">
              <w:r>
                <w:rPr>
                  <w:rFonts w:eastAsia="Calibri"/>
                  <w:color w:val="1154CC"/>
                  <w:spacing w:val="-2"/>
                  <w:szCs w:val="22"/>
                  <w:u w:val="single" w:color="1154CC"/>
                  <w:lang w:eastAsia="en-US" w:bidi="ar-SA"/>
                </w:rPr>
                <w:t>https://www.gov.br/servidor/pt-br/assuntos/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22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programa-de-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gestao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/nova-in-2023/guia-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pgd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/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23">
              <w:proofErr w:type="gramStart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3Planodeentregas2Edio</w:t>
              </w:r>
              <w:proofErr w:type="gramEnd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.pdf</w:t>
              </w:r>
            </w:hyperlink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1101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spacing w:before="50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Leitura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do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Guia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Prático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-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Plano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Trabalho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-</w:t>
            </w:r>
            <w:r>
              <w:rPr>
                <w:rFonts w:eastAsia="Calibri"/>
                <w:szCs w:val="22"/>
                <w:lang w:eastAsia="en-US" w:bidi="ar-SA"/>
              </w:rPr>
              <w:t xml:space="preserve"> </w:t>
            </w:r>
            <w:hyperlink r:id="rId24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https://docs.google.com/document/d/1VOB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25"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u16QIMGM6Ue1HaMQzfoHhNNlJ6Jz6/</w:t>
              </w:r>
              <w:proofErr w:type="spellStart"/>
              <w:proofErr w:type="gramStart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edit</w:t>
              </w:r>
              <w:proofErr w:type="spellEnd"/>
              <w:proofErr w:type="gramEnd"/>
            </w:hyperlink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CA4E1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02419D" w:rsidRDefault="0002419D" w:rsidP="0002419D">
      <w:pPr>
        <w:sectPr w:rsidR="0002419D">
          <w:headerReference w:type="default" r:id="rId26"/>
          <w:pgSz w:w="11920" w:h="16860"/>
          <w:pgMar w:top="2200" w:right="520" w:bottom="280" w:left="880" w:header="432" w:footer="0" w:gutter="0"/>
          <w:cols w:space="720"/>
          <w:formProt w:val="0"/>
          <w:docGrid w:linePitch="100" w:charSpace="4096"/>
        </w:sectPr>
      </w:pPr>
    </w:p>
    <w:p w:rsidR="0002419D" w:rsidRDefault="0002419D" w:rsidP="0002419D">
      <w:pPr>
        <w:pStyle w:val="Corpodetexto"/>
        <w:spacing w:before="11" w:after="0"/>
        <w:rPr>
          <w:b/>
          <w:sz w:val="19"/>
        </w:rPr>
      </w:pPr>
    </w:p>
    <w:tbl>
      <w:tblPr>
        <w:tblpPr w:leftFromText="141" w:rightFromText="141" w:vertAnchor="page" w:horzAnchor="margin" w:tblpXSpec="center" w:tblpY="2922"/>
        <w:tblW w:w="955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09"/>
        <w:gridCol w:w="1632"/>
        <w:gridCol w:w="3414"/>
      </w:tblGrid>
      <w:tr w:rsidR="0002419D" w:rsidTr="0002419D">
        <w:trPr>
          <w:trHeight w:val="1244"/>
        </w:trPr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spacing w:before="43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 xml:space="preserve">Apresentação do Sistema </w:t>
            </w:r>
            <w:proofErr w:type="spellStart"/>
            <w:r>
              <w:rPr>
                <w:rFonts w:eastAsia="Calibri"/>
                <w:szCs w:val="22"/>
                <w:lang w:eastAsia="en-US" w:bidi="ar-SA"/>
              </w:rPr>
              <w:t>Petrvs</w:t>
            </w:r>
            <w:proofErr w:type="spellEnd"/>
            <w:r>
              <w:rPr>
                <w:rFonts w:eastAsia="Calibri"/>
                <w:szCs w:val="22"/>
                <w:lang w:eastAsia="en-US" w:bidi="ar-SA"/>
              </w:rPr>
              <w:t xml:space="preserve"> -</w:t>
            </w:r>
            <w:r>
              <w:rPr>
                <w:rFonts w:eastAsia="Calibri"/>
                <w:spacing w:val="1"/>
                <w:szCs w:val="22"/>
                <w:lang w:eastAsia="en-US" w:bidi="ar-SA"/>
              </w:rPr>
              <w:t xml:space="preserve"> </w:t>
            </w:r>
            <w:hyperlink r:id="rId27">
              <w:r>
                <w:rPr>
                  <w:rFonts w:eastAsia="Calibri"/>
                  <w:color w:val="1154CC"/>
                  <w:spacing w:val="-2"/>
                  <w:szCs w:val="22"/>
                  <w:u w:val="single" w:color="1154CC"/>
                  <w:lang w:eastAsia="en-US" w:bidi="ar-SA"/>
                </w:rPr>
                <w:t>https://www.youtube.com/watch?v=HD1FGu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28">
              <w:proofErr w:type="spellStart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lu_yw</w:t>
              </w:r>
              <w:proofErr w:type="spellEnd"/>
            </w:hyperlink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1529"/>
        </w:trPr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spacing w:before="39"/>
              <w:ind w:left="62" w:right="24"/>
            </w:pPr>
            <w:r>
              <w:rPr>
                <w:rFonts w:eastAsia="Calibri"/>
                <w:szCs w:val="22"/>
                <w:lang w:eastAsia="en-US" w:bidi="ar-SA"/>
              </w:rPr>
              <w:t>Leitura do Manual do Participante -</w:t>
            </w:r>
            <w:r>
              <w:rPr>
                <w:rFonts w:eastAsia="Calibri"/>
                <w:spacing w:val="1"/>
                <w:szCs w:val="22"/>
                <w:lang w:eastAsia="en-US" w:bidi="ar-SA"/>
              </w:rPr>
              <w:t xml:space="preserve"> </w:t>
            </w:r>
            <w:hyperlink r:id="rId29">
              <w:r>
                <w:rPr>
                  <w:rFonts w:eastAsia="Calibri"/>
                  <w:color w:val="1154CC"/>
                  <w:spacing w:val="-2"/>
                  <w:szCs w:val="22"/>
                  <w:u w:val="single" w:color="1154CC"/>
                  <w:lang w:eastAsia="en-US" w:bidi="ar-SA"/>
                </w:rPr>
                <w:t>https://www.gov.br/servidor/pt-br/assuntos/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30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programa-de-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gestao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/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elaboracao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-do-plano-de</w:t>
              </w:r>
            </w:hyperlink>
          </w:p>
          <w:p w:rsidR="0002419D" w:rsidRDefault="0002419D" w:rsidP="0002419D">
            <w:pPr>
              <w:pStyle w:val="TableParagraph"/>
              <w:ind w:left="62"/>
            </w:pPr>
            <w:hyperlink r:id="rId31"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-entregas/</w:t>
              </w:r>
            </w:hyperlink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1244"/>
        </w:trPr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spacing w:before="49"/>
              <w:ind w:left="62" w:right="37"/>
            </w:pPr>
            <w:r>
              <w:rPr>
                <w:rFonts w:eastAsia="Calibri"/>
                <w:szCs w:val="22"/>
                <w:lang w:eastAsia="en-US" w:bidi="ar-SA"/>
              </w:rPr>
              <w:t>Leitura do Manual da Chefia -</w:t>
            </w:r>
            <w:r>
              <w:rPr>
                <w:rFonts w:eastAsia="Calibri"/>
                <w:spacing w:val="1"/>
                <w:szCs w:val="22"/>
                <w:lang w:eastAsia="en-US" w:bidi="ar-SA"/>
              </w:rPr>
              <w:t xml:space="preserve"> </w:t>
            </w:r>
            <w:hyperlink r:id="rId32">
              <w:r>
                <w:rPr>
                  <w:rFonts w:eastAsia="Calibri"/>
                  <w:color w:val="1154CC"/>
                  <w:spacing w:val="-2"/>
                  <w:szCs w:val="22"/>
                  <w:u w:val="single" w:color="1154CC"/>
                  <w:lang w:eastAsia="en-US" w:bidi="ar-SA"/>
                </w:rPr>
                <w:t>https://www.gov.br/servidor/pt-br/assuntos/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33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programa-de-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gestao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/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selecao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-de-participante</w:t>
              </w:r>
            </w:hyperlink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1544"/>
        </w:trPr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spacing w:before="56"/>
              <w:ind w:left="17" w:right="14"/>
            </w:pPr>
            <w:r>
              <w:rPr>
                <w:rFonts w:eastAsia="Calibri"/>
                <w:szCs w:val="22"/>
                <w:lang w:eastAsia="en-US" w:bidi="ar-SA"/>
              </w:rPr>
              <w:t>Leitura do Manual de Erros e Soluções</w:t>
            </w:r>
            <w:r>
              <w:rPr>
                <w:rFonts w:eastAsia="Calibri"/>
                <w:spacing w:val="1"/>
                <w:szCs w:val="22"/>
                <w:lang w:eastAsia="en-US" w:bidi="ar-SA"/>
              </w:rPr>
              <w:t xml:space="preserve"> </w:t>
            </w:r>
            <w:hyperlink r:id="rId34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https://www.gov.br/servidor/pt-br/assuntos/</w:t>
              </w:r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35"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programa-de-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gestao</w:t>
              </w:r>
              <w:proofErr w:type="spellEnd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/manual-de-erros-e-</w:t>
              </w:r>
              <w:proofErr w:type="spellStart"/>
              <w:r>
                <w:rPr>
                  <w:rFonts w:eastAsia="Calibri"/>
                  <w:color w:val="1154CC"/>
                  <w:spacing w:val="-1"/>
                  <w:szCs w:val="22"/>
                  <w:u w:val="single" w:color="1154CC"/>
                  <w:lang w:eastAsia="en-US" w:bidi="ar-SA"/>
                </w:rPr>
                <w:t>soluc</w:t>
              </w:r>
              <w:proofErr w:type="spellEnd"/>
            </w:hyperlink>
            <w:r>
              <w:rPr>
                <w:rFonts w:eastAsia="Calibri"/>
                <w:color w:val="1154CC"/>
                <w:spacing w:val="-52"/>
                <w:szCs w:val="22"/>
                <w:lang w:eastAsia="en-US" w:bidi="ar-SA"/>
              </w:rPr>
              <w:t xml:space="preserve"> </w:t>
            </w:r>
            <w:hyperlink r:id="rId36">
              <w:proofErr w:type="spellStart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oes</w:t>
              </w:r>
              <w:proofErr w:type="spellEnd"/>
              <w:r>
                <w:rPr>
                  <w:rFonts w:eastAsia="Calibri"/>
                  <w:color w:val="1154CC"/>
                  <w:szCs w:val="22"/>
                  <w:u w:val="single" w:color="1154CC"/>
                  <w:lang w:eastAsia="en-US" w:bidi="ar-SA"/>
                </w:rPr>
                <w:t>/</w:t>
              </w:r>
            </w:hyperlink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2419D" w:rsidTr="0002419D">
        <w:trPr>
          <w:trHeight w:val="1139"/>
        </w:trPr>
        <w:tc>
          <w:tcPr>
            <w:tcW w:w="9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spacing w:before="56"/>
              <w:ind w:left="62"/>
              <w:rPr>
                <w:b/>
              </w:rPr>
            </w:pPr>
            <w:r>
              <w:rPr>
                <w:rFonts w:eastAsia="Calibri"/>
                <w:b/>
                <w:szCs w:val="22"/>
                <w:lang w:eastAsia="en-US" w:bidi="ar-SA"/>
              </w:rPr>
              <w:t>Observações:</w:t>
            </w:r>
          </w:p>
        </w:tc>
      </w:tr>
      <w:tr w:rsidR="0002419D" w:rsidTr="0002419D">
        <w:trPr>
          <w:trHeight w:val="1259"/>
        </w:trPr>
        <w:tc>
          <w:tcPr>
            <w:tcW w:w="9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9D" w:rsidRDefault="0002419D" w:rsidP="0002419D">
            <w:pPr>
              <w:pStyle w:val="TableParagraph"/>
              <w:rPr>
                <w:b/>
              </w:rPr>
            </w:pPr>
          </w:p>
          <w:p w:rsidR="0002419D" w:rsidRDefault="0002419D" w:rsidP="0002419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2419D" w:rsidRDefault="0002419D" w:rsidP="0002419D">
            <w:pPr>
              <w:pStyle w:val="TableParagraph"/>
              <w:ind w:left="2599" w:right="2550"/>
              <w:jc w:val="center"/>
            </w:pPr>
            <w:r>
              <w:rPr>
                <w:rFonts w:eastAsia="Calibri"/>
                <w:szCs w:val="22"/>
                <w:lang w:eastAsia="en-US" w:bidi="ar-SA"/>
              </w:rPr>
              <w:t>[nome</w:t>
            </w:r>
            <w:r>
              <w:rPr>
                <w:rFonts w:eastAsia="Calibri"/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do</w:t>
            </w:r>
            <w:r>
              <w:rPr>
                <w:rFonts w:eastAsia="Calibri"/>
                <w:spacing w:val="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servidor]</w:t>
            </w:r>
          </w:p>
          <w:p w:rsidR="0002419D" w:rsidRDefault="0002419D" w:rsidP="0002419D">
            <w:pPr>
              <w:pStyle w:val="TableParagraph"/>
              <w:ind w:left="2599" w:right="2550"/>
              <w:jc w:val="center"/>
            </w:pPr>
            <w:r>
              <w:rPr>
                <w:rFonts w:eastAsia="Calibri"/>
                <w:szCs w:val="22"/>
                <w:lang w:eastAsia="en-US" w:bidi="ar-SA"/>
              </w:rPr>
              <w:t>[cargo</w:t>
            </w:r>
            <w:r>
              <w:rPr>
                <w:rFonts w:eastAsia="Calibri"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/</w:t>
            </w:r>
            <w:r>
              <w:rPr>
                <w:rFonts w:eastAsia="Calibri"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função</w:t>
            </w:r>
            <w:r>
              <w:rPr>
                <w:rFonts w:eastAsia="Calibri"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do</w:t>
            </w:r>
            <w:r>
              <w:rPr>
                <w:rFonts w:eastAsia="Calibri"/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participante</w:t>
            </w:r>
            <w:r>
              <w:rPr>
                <w:rFonts w:eastAsia="Calibri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ou</w:t>
            </w:r>
            <w:r>
              <w:rPr>
                <w:rFonts w:eastAsia="Calibri"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da</w:t>
            </w:r>
            <w:r>
              <w:rPr>
                <w:rFonts w:eastAsia="Calibri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chefia]</w:t>
            </w:r>
          </w:p>
        </w:tc>
      </w:tr>
    </w:tbl>
    <w:p w:rsidR="009817BE" w:rsidRDefault="009817BE" w:rsidP="0002419D">
      <w:pPr>
        <w:spacing w:before="52"/>
        <w:jc w:val="center"/>
        <w:rPr>
          <w:b/>
        </w:rPr>
      </w:pPr>
    </w:p>
    <w:sectPr w:rsidR="009817BE">
      <w:headerReference w:type="default" r:id="rId3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9D" w:rsidRDefault="0002419D">
    <w:pPr>
      <w:pStyle w:val="Corpodetexto"/>
      <w:spacing w:line="0" w:lineRule="atLeast"/>
      <w:rPr>
        <w:sz w:val="20"/>
      </w:rPr>
    </w:pPr>
    <w:r>
      <w:rPr>
        <w:noProof/>
        <w:sz w:val="20"/>
        <w:lang w:eastAsia="pt-BR" w:bidi="ar-SA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37A0BCB9" wp14:editId="2C74E50B">
              <wp:simplePos x="0" y="0"/>
              <wp:positionH relativeFrom="page">
                <wp:posOffset>1584325</wp:posOffset>
              </wp:positionH>
              <wp:positionV relativeFrom="page">
                <wp:posOffset>1066800</wp:posOffset>
              </wp:positionV>
              <wp:extent cx="3608070" cy="349250"/>
              <wp:effectExtent l="0" t="0" r="0" b="0"/>
              <wp:wrapNone/>
              <wp:docPr id="12" name="Quadro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7560" cy="348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419D" w:rsidRDefault="0002419D">
                          <w:pPr>
                            <w:pStyle w:val="Contedodoquadro"/>
                            <w:spacing w:before="20"/>
                            <w:ind w:left="1677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4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EDUCAÇÃO</w:t>
                          </w:r>
                        </w:p>
                        <w:p w:rsidR="0002419D" w:rsidRDefault="0002419D">
                          <w:pPr>
                            <w:pStyle w:val="Contedodoquadro"/>
                            <w:spacing w:before="44"/>
                            <w:ind w:left="20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Educaçã</w:t>
                          </w:r>
                          <w:proofErr w:type="gram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Cie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̂ncia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 Tecnologia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Espı́rito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Santo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14" o:spid="_x0000_s1026" style="position:absolute;margin-left:124.75pt;margin-top:84pt;width:284.1pt;height:2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" o:allowincell="f" filled="f" stroked="f" strokeweight="0">
              <v:textbox inset="0,0,0,0">
                <w:txbxContent>
                  <w:p w:rsidR="0002419D" w:rsidRDefault="0002419D">
                    <w:pPr>
                      <w:pStyle w:val="Contedodoquadro"/>
                      <w:spacing w:before="20"/>
                      <w:ind w:left="1677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000000"/>
                        <w:spacing w:val="-4"/>
                        <w:sz w:val="20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EDUCAÇÃO</w:t>
                    </w:r>
                  </w:p>
                  <w:p w:rsidR="0002419D" w:rsidRDefault="0002419D">
                    <w:pPr>
                      <w:pStyle w:val="Contedodoquadro"/>
                      <w:spacing w:before="44"/>
                      <w:ind w:left="20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Instituto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Federal</w:t>
                    </w:r>
                    <w:r>
                      <w:rPr>
                        <w:rFonts w:ascii="Cambria" w:hAnsi="Cambria"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Educaçã</w:t>
                    </w:r>
                    <w:proofErr w:type="gram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,</w:t>
                    </w:r>
                    <w:r>
                      <w:rPr>
                        <w:rFonts w:ascii="Cambria" w:hAnsi="Cambria"/>
                        <w:color w:val="000000"/>
                        <w:spacing w:val="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Cie</w:t>
                    </w:r>
                    <w:proofErr w:type="gram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̂ncia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 Tecnologia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Espı́rito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Santo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pt-BR" w:bidi="ar-SA"/>
      </w:rPr>
      <w:drawing>
        <wp:anchor distT="0" distB="0" distL="0" distR="0" simplePos="0" relativeHeight="251663360" behindDoc="1" locked="0" layoutInCell="0" allowOverlap="1" wp14:anchorId="1B8396B0" wp14:editId="2238A08D">
          <wp:simplePos x="0" y="0"/>
          <wp:positionH relativeFrom="page">
            <wp:posOffset>2987675</wp:posOffset>
          </wp:positionH>
          <wp:positionV relativeFrom="page">
            <wp:posOffset>274320</wp:posOffset>
          </wp:positionV>
          <wp:extent cx="762000" cy="762000"/>
          <wp:effectExtent l="0" t="0" r="0" b="0"/>
          <wp:wrapNone/>
          <wp:docPr id="1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8E" w:rsidRDefault="0002419D">
    <w:pPr>
      <w:pStyle w:val="Corpodetexto"/>
      <w:spacing w:line="0" w:lineRule="atLeast"/>
      <w:rPr>
        <w:sz w:val="20"/>
      </w:rPr>
    </w:pPr>
    <w:r>
      <w:rPr>
        <w:noProof/>
        <w:sz w:val="20"/>
        <w:lang w:eastAsia="pt-BR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F560439" wp14:editId="01ECD94D">
              <wp:simplePos x="0" y="0"/>
              <wp:positionH relativeFrom="page">
                <wp:posOffset>1825625</wp:posOffset>
              </wp:positionH>
              <wp:positionV relativeFrom="page">
                <wp:posOffset>1040130</wp:posOffset>
              </wp:positionV>
              <wp:extent cx="3608705" cy="349885"/>
              <wp:effectExtent l="0" t="0" r="0" b="0"/>
              <wp:wrapNone/>
              <wp:docPr id="1" name="Caixa de texto 4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792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668E" w:rsidRDefault="0002419D">
                          <w:pPr>
                            <w:pStyle w:val="Contedodoquadro"/>
                            <w:spacing w:before="20"/>
                            <w:ind w:left="1677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4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EDUCAÇÃO</w:t>
                          </w:r>
                        </w:p>
                        <w:p w:rsidR="0011668E" w:rsidRDefault="0002419D">
                          <w:pPr>
                            <w:pStyle w:val="Contedodoquadro"/>
                            <w:spacing w:before="44"/>
                            <w:ind w:left="20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Educaçã</w:t>
                          </w:r>
                          <w:proofErr w:type="gram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Cie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̂ncia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 Tecnologia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Espı́rito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Santo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4_9" o:spid="_x0000_s1027" style="position:absolute;margin-left:143.75pt;margin-top:81.9pt;width:284.15pt;height:2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" o:allowincell="f" filled="f" stroked="f" strokeweight="0">
              <v:textbox inset="0,0,0,0">
                <w:txbxContent>
                  <w:p w:rsidR="0011668E" w:rsidRDefault="0002419D">
                    <w:pPr>
                      <w:pStyle w:val="Contedodoquadro"/>
                      <w:spacing w:before="20"/>
                      <w:ind w:left="1677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000000"/>
                        <w:spacing w:val="-4"/>
                        <w:sz w:val="20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EDUCAÇÃO</w:t>
                    </w:r>
                  </w:p>
                  <w:p w:rsidR="0011668E" w:rsidRDefault="0002419D">
                    <w:pPr>
                      <w:pStyle w:val="Contedodoquadro"/>
                      <w:spacing w:before="44"/>
                      <w:ind w:left="20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Instituto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Federal</w:t>
                    </w:r>
                    <w:r>
                      <w:rPr>
                        <w:rFonts w:ascii="Cambria" w:hAnsi="Cambria"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Educaçã</w:t>
                    </w:r>
                    <w:proofErr w:type="gram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,</w:t>
                    </w:r>
                    <w:r>
                      <w:rPr>
                        <w:rFonts w:ascii="Cambria" w:hAnsi="Cambria"/>
                        <w:color w:val="000000"/>
                        <w:spacing w:val="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Cie</w:t>
                    </w:r>
                    <w:proofErr w:type="gram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̂ncia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 Tecnologia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Espı́rito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Santo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pt-BR" w:bidi="ar-SA"/>
      </w:rPr>
      <w:drawing>
        <wp:anchor distT="0" distB="0" distL="0" distR="0" simplePos="0" relativeHeight="251659264" behindDoc="1" locked="0" layoutInCell="0" allowOverlap="1" wp14:anchorId="7659033C" wp14:editId="4FDE11B4">
          <wp:simplePos x="0" y="0"/>
          <wp:positionH relativeFrom="page">
            <wp:posOffset>3228975</wp:posOffset>
          </wp:positionH>
          <wp:positionV relativeFrom="page">
            <wp:posOffset>271145</wp:posOffset>
          </wp:positionV>
          <wp:extent cx="762000" cy="762000"/>
          <wp:effectExtent l="0" t="0" r="0" b="0"/>
          <wp:wrapNone/>
          <wp:docPr id="4" name="Figur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A7A"/>
    <w:multiLevelType w:val="multilevel"/>
    <w:tmpl w:val="CD5AA976"/>
    <w:lvl w:ilvl="0">
      <w:start w:val="1"/>
      <w:numFmt w:val="upperRoman"/>
      <w:lvlText w:val="%1."/>
      <w:lvlJc w:val="left"/>
      <w:pPr>
        <w:tabs>
          <w:tab w:val="num" w:pos="0"/>
        </w:tabs>
        <w:ind w:left="675" w:hanging="420"/>
      </w:pPr>
      <w:rPr>
        <w:rFonts w:ascii="Calibri" w:eastAsia="Calibri" w:hAnsi="Calibri" w:cs="Calibri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3" w:hanging="4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7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3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5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99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6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6"/>
    <w:rsid w:val="0002419D"/>
    <w:rsid w:val="000A1EC1"/>
    <w:rsid w:val="00317C76"/>
    <w:rsid w:val="00501A2B"/>
    <w:rsid w:val="009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76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7C7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17C76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317C76"/>
  </w:style>
  <w:style w:type="paragraph" w:customStyle="1" w:styleId="TableParagraph">
    <w:name w:val="Table Paragraph"/>
    <w:basedOn w:val="Normal"/>
    <w:qFormat/>
    <w:rsid w:val="00317C76"/>
  </w:style>
  <w:style w:type="paragraph" w:styleId="PargrafodaLista">
    <w:name w:val="List Paragraph"/>
    <w:basedOn w:val="Normal"/>
    <w:qFormat/>
    <w:rsid w:val="009817BE"/>
    <w:pPr>
      <w:ind w:left="1999" w:hanging="995"/>
      <w:jc w:val="both"/>
    </w:pPr>
  </w:style>
  <w:style w:type="table" w:styleId="Tabelacomgrade">
    <w:name w:val="Table Grid"/>
    <w:basedOn w:val="Tabelanormal"/>
    <w:uiPriority w:val="59"/>
    <w:rsid w:val="0098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76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7C7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17C76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317C76"/>
  </w:style>
  <w:style w:type="paragraph" w:customStyle="1" w:styleId="TableParagraph">
    <w:name w:val="Table Paragraph"/>
    <w:basedOn w:val="Normal"/>
    <w:qFormat/>
    <w:rsid w:val="00317C76"/>
  </w:style>
  <w:style w:type="paragraph" w:styleId="PargrafodaLista">
    <w:name w:val="List Paragraph"/>
    <w:basedOn w:val="Normal"/>
    <w:qFormat/>
    <w:rsid w:val="009817BE"/>
    <w:pPr>
      <w:ind w:left="1999" w:hanging="995"/>
      <w:jc w:val="both"/>
    </w:pPr>
  </w:style>
  <w:style w:type="table" w:styleId="Tabelacomgrade">
    <w:name w:val="Table Grid"/>
    <w:basedOn w:val="Tabelanormal"/>
    <w:uiPriority w:val="59"/>
    <w:rsid w:val="0098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doc.ifes.edu.br/documento/C86F4ACAC6B802B4652BB5E56A042B27%3Bjsessionid%3DNmYssk5G-emaUUttlAMrDAoy.ifes-gedoc01?inline" TargetMode="External"/><Relationship Id="rId18" Type="http://schemas.openxmlformats.org/officeDocument/2006/relationships/hyperlink" Target="https://www.youtube.com/watch?v=D25ss4gAOo0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21" Type="http://schemas.openxmlformats.org/officeDocument/2006/relationships/hyperlink" Target="https://www.gov.br/servidor/pt-br/assuntos/programa-de-gestao/nova-in-2023/guia-pgd/3Planodeentregas2Edio.pdf" TargetMode="External"/><Relationship Id="rId34" Type="http://schemas.openxmlformats.org/officeDocument/2006/relationships/hyperlink" Target="https://www.gov.br/servidor/pt-br/assuntos/programa-de-gestao/manual-de-erros-e-solucoes/" TargetMode="External"/><Relationship Id="rId7" Type="http://schemas.openxmlformats.org/officeDocument/2006/relationships/hyperlink" Target="https://www.in.gov.br/en/web/dou/-/instrucao-normativa-conjunta-seges-sgprt-/mgi-n-24-de-28-de-julho-de-2023-499593248" TargetMode="External"/><Relationship Id="rId12" Type="http://schemas.openxmlformats.org/officeDocument/2006/relationships/hyperlink" Target="https://www.in.gov.br/en/web/dou/-/instrucao-normativa-conjunta-seges-sgp-srt/mgi-n-21-de-16-de-julho-de-2024-572617003" TargetMode="External"/><Relationship Id="rId17" Type="http://schemas.openxmlformats.org/officeDocument/2006/relationships/hyperlink" Target="https://www.youtube.com/watch?v=D25ss4gAOo0" TargetMode="External"/><Relationship Id="rId25" Type="http://schemas.openxmlformats.org/officeDocument/2006/relationships/hyperlink" Target="https://docs.google.com/document/d/1VOBu16QIMGM6Ue1HaMQzfoHhNNlJ6Jz6/edit" TargetMode="External"/><Relationship Id="rId33" Type="http://schemas.openxmlformats.org/officeDocument/2006/relationships/hyperlink" Target="https://www.gov.br/servidor/pt-br/assuntos/programa-de-gestao/selecao-de-participant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doc.ifes.edu.br/documento/C86F4ACAC6B802B4652BB5E56A042B27%3Bjsessionid%3DNmYssk5G-emaUUttlAMrDAoy.ifes-gedoc01?inline" TargetMode="External"/><Relationship Id="rId20" Type="http://schemas.openxmlformats.org/officeDocument/2006/relationships/hyperlink" Target="https://www.youtube.com/watch?v=yXGdU5hkKzg" TargetMode="External"/><Relationship Id="rId29" Type="http://schemas.openxmlformats.org/officeDocument/2006/relationships/hyperlink" Target="https://www.gov.br/servidor/pt-br/assuntos/programa-de-gestao/elaboracao-do-plano-de-entrega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fes.edu.br/programa-gestao-teletrabalho" TargetMode="External"/><Relationship Id="rId11" Type="http://schemas.openxmlformats.org/officeDocument/2006/relationships/hyperlink" Target="https://www.in.gov.br/en/web/dou/-/instrucao-normativa-conjunta-seges-sgp-srt/mgi-n-21-de-16-de-julho-de-2024-572617003" TargetMode="External"/><Relationship Id="rId24" Type="http://schemas.openxmlformats.org/officeDocument/2006/relationships/hyperlink" Target="https://docs.google.com/document/d/1VOBu16QIMGM6Ue1HaMQzfoHhNNlJ6Jz6/edit" TargetMode="External"/><Relationship Id="rId32" Type="http://schemas.openxmlformats.org/officeDocument/2006/relationships/hyperlink" Target="https://www.gov.br/servidor/pt-br/assuntos/programa-de-gestao/selecao-de-participante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gedoc.ifes.edu.br/documento/C86F4ACAC6B802B4652BB5E56A042B27%3Bjsessionid%3DNmYssk5G-emaUUttlAMrDAoy.ifes-gedoc01?inline" TargetMode="External"/><Relationship Id="rId23" Type="http://schemas.openxmlformats.org/officeDocument/2006/relationships/hyperlink" Target="https://www.gov.br/servidor/pt-br/assuntos/programa-de-gestao/nova-in-2023/guia-pgd/3Planodeentregas2Edio.pdf" TargetMode="External"/><Relationship Id="rId28" Type="http://schemas.openxmlformats.org/officeDocument/2006/relationships/hyperlink" Target="https://www.youtube.com/watch?v=HD1FGulu_yw" TargetMode="External"/><Relationship Id="rId36" Type="http://schemas.openxmlformats.org/officeDocument/2006/relationships/hyperlink" Target="https://www.gov.br/servidor/pt-br/assuntos/programa-de-gestao/manual-de-erros-e-solucoes/" TargetMode="External"/><Relationship Id="rId10" Type="http://schemas.openxmlformats.org/officeDocument/2006/relationships/hyperlink" Target="https://www.in.gov.br/en/web/dou/-/instrucao-normativa-conjunta-seges-sgp-srt/mgi-n-21-de-16-de-julho-de-2024-572617003" TargetMode="External"/><Relationship Id="rId19" Type="http://schemas.openxmlformats.org/officeDocument/2006/relationships/hyperlink" Target="https://www.youtube.com/watch?v=yXGdU5hkKzg" TargetMode="External"/><Relationship Id="rId31" Type="http://schemas.openxmlformats.org/officeDocument/2006/relationships/hyperlink" Target="https://www.gov.br/servidor/pt-br/assuntos/programa-de-gestao/elaboracao-do-plano-de-entreg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.gov.br/en/web/dou/-/instrucao-normativa-conjunta-seges-sgprt-/mgi-n-24-de-28-de-julho-de-2023-499593248" TargetMode="External"/><Relationship Id="rId14" Type="http://schemas.openxmlformats.org/officeDocument/2006/relationships/hyperlink" Target="https://gedoc.ifes.edu.br/documento/C86F4ACAC6B802B4652BB5E56A042B27%3Bjsessionid%3DNmYssk5G-emaUUttlAMrDAoy.ifes-gedoc01?inline" TargetMode="External"/><Relationship Id="rId22" Type="http://schemas.openxmlformats.org/officeDocument/2006/relationships/hyperlink" Target="https://www.gov.br/servidor/pt-br/assuntos/programa-de-gestao/nova-in-2023/guia-pgd/3Planodeentregas2Edio.pdf" TargetMode="External"/><Relationship Id="rId27" Type="http://schemas.openxmlformats.org/officeDocument/2006/relationships/hyperlink" Target="https://www.youtube.com/watch?v=HD1FGulu_yw" TargetMode="External"/><Relationship Id="rId30" Type="http://schemas.openxmlformats.org/officeDocument/2006/relationships/hyperlink" Target="https://www.gov.br/servidor/pt-br/assuntos/programa-de-gestao/elaboracao-do-plano-de-entregas/" TargetMode="External"/><Relationship Id="rId35" Type="http://schemas.openxmlformats.org/officeDocument/2006/relationships/hyperlink" Target="https://www.gov.br/servidor/pt-br/assuntos/programa-de-gestao/manual-de-erros-e-solucoes/" TargetMode="External"/><Relationship Id="rId8" Type="http://schemas.openxmlformats.org/officeDocument/2006/relationships/hyperlink" Target="https://www.in.gov.br/en/web/dou/-/instrucao-normativa-conjunta-seges-sgprt-/mgi-n-24-de-28-de-julho-de-2023-499593248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Zago Neto</dc:creator>
  <cp:lastModifiedBy>Fernando Zago Neto</cp:lastModifiedBy>
  <cp:revision>2</cp:revision>
  <dcterms:created xsi:type="dcterms:W3CDTF">2024-10-14T18:14:00Z</dcterms:created>
  <dcterms:modified xsi:type="dcterms:W3CDTF">2024-10-14T18:14:00Z</dcterms:modified>
</cp:coreProperties>
</file>